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C5272E">
        <w:rPr>
          <w:b/>
          <w:u w:val="single"/>
        </w:rPr>
        <w:t>Raman</w:t>
      </w:r>
      <w:r w:rsidR="003B6340">
        <w:rPr>
          <w:b/>
          <w:u w:val="single"/>
        </w:rPr>
        <w:t xml:space="preserve"> Spectroscopy</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88"/>
        <w:gridCol w:w="2561"/>
        <w:gridCol w:w="1870"/>
        <w:gridCol w:w="3274"/>
      </w:tblGrid>
      <w:tr w:rsidR="00ED6DC6" w:rsidRPr="00E20A72" w:rsidTr="00D75754">
        <w:trPr>
          <w:trHeight w:val="624"/>
          <w:jc w:val="center"/>
        </w:trPr>
        <w:tc>
          <w:tcPr>
            <w:tcW w:w="1988"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61"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70"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74"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D75754">
        <w:trPr>
          <w:trHeight w:val="1473"/>
          <w:jc w:val="center"/>
        </w:trPr>
        <w:tc>
          <w:tcPr>
            <w:tcW w:w="1988" w:type="dxa"/>
          </w:tcPr>
          <w:p w:rsidR="00ED6DC6" w:rsidRPr="00E20A72" w:rsidRDefault="00ED6DC6" w:rsidP="0004759E">
            <w:pPr>
              <w:pStyle w:val="ListParagraph"/>
              <w:ind w:left="0"/>
              <w:jc w:val="both"/>
              <w:rPr>
                <w:sz w:val="20"/>
                <w:szCs w:val="20"/>
              </w:rPr>
            </w:pPr>
          </w:p>
        </w:tc>
        <w:tc>
          <w:tcPr>
            <w:tcW w:w="2561" w:type="dxa"/>
          </w:tcPr>
          <w:p w:rsidR="00ED6DC6" w:rsidRPr="00E20A72" w:rsidRDefault="00ED6DC6" w:rsidP="0004759E">
            <w:pPr>
              <w:pStyle w:val="ListParagraph"/>
              <w:ind w:left="0"/>
              <w:jc w:val="both"/>
              <w:rPr>
                <w:sz w:val="20"/>
                <w:szCs w:val="20"/>
              </w:rPr>
            </w:pPr>
          </w:p>
        </w:tc>
        <w:tc>
          <w:tcPr>
            <w:tcW w:w="1870" w:type="dxa"/>
          </w:tcPr>
          <w:p w:rsidR="00ED6DC6" w:rsidRPr="00E20A72" w:rsidRDefault="00ED6DC6" w:rsidP="0004759E">
            <w:pPr>
              <w:pStyle w:val="ListParagraph"/>
              <w:ind w:left="0"/>
              <w:jc w:val="both"/>
              <w:rPr>
                <w:sz w:val="20"/>
                <w:szCs w:val="20"/>
              </w:rPr>
            </w:pPr>
          </w:p>
        </w:tc>
        <w:tc>
          <w:tcPr>
            <w:tcW w:w="3274"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D75754" w:rsidRDefault="00D75754" w:rsidP="00D75754">
      <w:pPr>
        <w:pStyle w:val="ListParagraph"/>
        <w:spacing w:before="120"/>
        <w:ind w:left="360"/>
        <w:jc w:val="both"/>
        <w:rPr>
          <w:sz w:val="20"/>
          <w:szCs w:val="20"/>
        </w:rPr>
      </w:pPr>
    </w:p>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20A72" w:rsidTr="00D75754">
        <w:trPr>
          <w:trHeight w:val="504"/>
          <w:jc w:val="center"/>
        </w:trPr>
        <w:tc>
          <w:tcPr>
            <w:tcW w:w="3481" w:type="dxa"/>
            <w:gridSpan w:val="2"/>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p>
        </w:tc>
      </w:tr>
      <w:tr w:rsidR="00E91F6A" w:rsidRPr="00E20A72" w:rsidTr="00D75754">
        <w:trPr>
          <w:trHeight w:val="1826"/>
          <w:jc w:val="center"/>
        </w:trPr>
        <w:tc>
          <w:tcPr>
            <w:tcW w:w="1141" w:type="dxa"/>
            <w:tcBorders>
              <w:top w:val="single" w:sz="4" w:space="0" w:color="auto"/>
              <w:left w:val="single" w:sz="4" w:space="0" w:color="auto"/>
              <w:bottom w:val="single" w:sz="4" w:space="0" w:color="auto"/>
            </w:tcBorders>
            <w:vAlign w:val="center"/>
          </w:tcPr>
          <w:p w:rsidR="00E91F6A" w:rsidRPr="00E20A72" w:rsidRDefault="00E91F6A" w:rsidP="00C6374D">
            <w:pPr>
              <w:spacing w:line="276" w:lineRule="auto"/>
              <w:jc w:val="center"/>
              <w:rPr>
                <w:bCs/>
                <w:sz w:val="20"/>
                <w:szCs w:val="20"/>
              </w:rPr>
            </w:pPr>
            <w:r w:rsidRPr="00E20A72">
              <w:rPr>
                <w:bCs/>
                <w:sz w:val="20"/>
                <w:szCs w:val="20"/>
              </w:rPr>
              <w:t>Nature of sample</w:t>
            </w:r>
          </w:p>
        </w:tc>
        <w:tc>
          <w:tcPr>
            <w:tcW w:w="8520" w:type="dxa"/>
            <w:gridSpan w:val="2"/>
            <w:tcBorders>
              <w:top w:val="single" w:sz="4" w:space="0" w:color="auto"/>
              <w:left w:val="single" w:sz="4" w:space="0" w:color="auto"/>
              <w:bottom w:val="single" w:sz="4" w:space="0" w:color="auto"/>
            </w:tcBorders>
          </w:tcPr>
          <w:p w:rsidR="00D75754" w:rsidRPr="00EB3C56" w:rsidRDefault="00D75754" w:rsidP="00D75754">
            <w:pPr>
              <w:spacing w:line="276" w:lineRule="auto"/>
              <w:rPr>
                <w:bCs/>
                <w:sz w:val="20"/>
                <w:szCs w:val="20"/>
              </w:rPr>
            </w:pPr>
            <w:r w:rsidRPr="00EB3C56">
              <w:rPr>
                <w:bCs/>
                <w:sz w:val="20"/>
                <w:szCs w:val="20"/>
              </w:rPr>
              <w:t>Type of sample: Thin film/Pellet/Powder/Solution</w:t>
            </w:r>
          </w:p>
          <w:p w:rsidR="00E91F6A" w:rsidRPr="00E20A72" w:rsidRDefault="00D75754" w:rsidP="002D53E4">
            <w:pPr>
              <w:spacing w:line="276" w:lineRule="auto"/>
              <w:rPr>
                <w:bCs/>
                <w:sz w:val="20"/>
                <w:szCs w:val="20"/>
              </w:rPr>
            </w:pPr>
            <w:r w:rsidRPr="00EB3C56">
              <w:rPr>
                <w:bCs/>
                <w:sz w:val="20"/>
                <w:szCs w:val="20"/>
              </w:rPr>
              <w:t>Any other sample info relevant to Raman spectrum acquisition…</w:t>
            </w:r>
          </w:p>
        </w:tc>
      </w:tr>
    </w:tbl>
    <w:p w:rsidR="00D75754" w:rsidRDefault="00D75754" w:rsidP="00D75754">
      <w:pPr>
        <w:pStyle w:val="ListParagraph"/>
        <w:ind w:left="360"/>
        <w:jc w:val="both"/>
        <w:rPr>
          <w:sz w:val="20"/>
          <w:szCs w:val="20"/>
        </w:rPr>
      </w:pPr>
    </w:p>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D75754" w:rsidRPr="00EB3C56" w:rsidRDefault="00D75754" w:rsidP="00D75754">
            <w:pPr>
              <w:pStyle w:val="ListParagraph"/>
              <w:numPr>
                <w:ilvl w:val="0"/>
                <w:numId w:val="13"/>
              </w:numPr>
              <w:spacing w:line="276" w:lineRule="auto"/>
              <w:jc w:val="both"/>
              <w:rPr>
                <w:sz w:val="20"/>
                <w:szCs w:val="20"/>
              </w:rPr>
            </w:pPr>
            <w:r w:rsidRPr="00EB3C56">
              <w:rPr>
                <w:sz w:val="20"/>
                <w:szCs w:val="20"/>
              </w:rPr>
              <w:t xml:space="preserve">Mode of measurement:  Spectroscopic/Mapping </w:t>
            </w:r>
          </w:p>
          <w:p w:rsidR="00D75754" w:rsidRPr="00EB3C56" w:rsidRDefault="00D75754" w:rsidP="00D75754">
            <w:pPr>
              <w:pStyle w:val="ListParagraph"/>
              <w:numPr>
                <w:ilvl w:val="0"/>
                <w:numId w:val="13"/>
              </w:numPr>
              <w:spacing w:line="276" w:lineRule="auto"/>
              <w:jc w:val="both"/>
              <w:rPr>
                <w:sz w:val="20"/>
                <w:szCs w:val="20"/>
              </w:rPr>
            </w:pPr>
            <w:r w:rsidRPr="00EB3C56">
              <w:rPr>
                <w:sz w:val="20"/>
                <w:szCs w:val="20"/>
              </w:rPr>
              <w:t xml:space="preserve">Laser wavelength: 514 nm/633 nm/785 nm </w:t>
            </w:r>
            <w:r w:rsidRPr="00EB3C56">
              <w:rPr>
                <w:sz w:val="20"/>
                <w:szCs w:val="20"/>
              </w:rPr>
              <w:tab/>
              <w:t xml:space="preserve">  </w:t>
            </w:r>
          </w:p>
          <w:p w:rsidR="00D75754" w:rsidRPr="00EB3C56" w:rsidRDefault="00D75754" w:rsidP="00D75754">
            <w:pPr>
              <w:pStyle w:val="ListParagraph"/>
              <w:numPr>
                <w:ilvl w:val="0"/>
                <w:numId w:val="13"/>
              </w:numPr>
              <w:spacing w:line="276" w:lineRule="auto"/>
              <w:jc w:val="both"/>
              <w:rPr>
                <w:sz w:val="20"/>
                <w:szCs w:val="20"/>
              </w:rPr>
            </w:pPr>
            <w:r w:rsidRPr="00EB3C56">
              <w:rPr>
                <w:sz w:val="20"/>
                <w:szCs w:val="20"/>
              </w:rPr>
              <w:t>Scan range: ______ to ________ cm</w:t>
            </w:r>
            <w:r w:rsidRPr="00EB3C56">
              <w:rPr>
                <w:sz w:val="20"/>
                <w:szCs w:val="20"/>
                <w:vertAlign w:val="superscript"/>
              </w:rPr>
              <w:t>-1</w:t>
            </w:r>
            <w:r w:rsidRPr="00EB3C56">
              <w:rPr>
                <w:sz w:val="20"/>
                <w:szCs w:val="20"/>
              </w:rPr>
              <w:t xml:space="preserve">, Total acquisition time: ______s,  </w:t>
            </w:r>
          </w:p>
          <w:p w:rsidR="00D75754" w:rsidRPr="00EB3C56" w:rsidRDefault="00D75754" w:rsidP="00D75754">
            <w:pPr>
              <w:pStyle w:val="ListParagraph"/>
              <w:numPr>
                <w:ilvl w:val="0"/>
                <w:numId w:val="13"/>
              </w:numPr>
              <w:spacing w:line="276" w:lineRule="auto"/>
              <w:jc w:val="both"/>
              <w:rPr>
                <w:sz w:val="20"/>
                <w:szCs w:val="20"/>
              </w:rPr>
            </w:pPr>
            <w:r w:rsidRPr="00EB3C56">
              <w:rPr>
                <w:sz w:val="20"/>
                <w:szCs w:val="20"/>
              </w:rPr>
              <w:t>Temperature variation required? Yes/No. if yes, range: _______K  to ______ K</w:t>
            </w:r>
          </w:p>
          <w:p w:rsidR="00D75754" w:rsidRPr="00EB3C56" w:rsidRDefault="00D75754" w:rsidP="00D75754">
            <w:pPr>
              <w:pStyle w:val="ListParagraph"/>
              <w:numPr>
                <w:ilvl w:val="0"/>
                <w:numId w:val="13"/>
              </w:numPr>
              <w:spacing w:line="276" w:lineRule="auto"/>
              <w:jc w:val="both"/>
              <w:rPr>
                <w:sz w:val="20"/>
                <w:szCs w:val="20"/>
              </w:rPr>
            </w:pPr>
            <w:r w:rsidRPr="00EB3C56">
              <w:rPr>
                <w:sz w:val="20"/>
                <w:szCs w:val="20"/>
              </w:rPr>
              <w:t>If opted for mapping*</w:t>
            </w:r>
          </w:p>
          <w:p w:rsidR="00D75754" w:rsidRPr="00EB3C56" w:rsidRDefault="00D75754" w:rsidP="00D75754">
            <w:pPr>
              <w:pStyle w:val="ListParagraph"/>
              <w:numPr>
                <w:ilvl w:val="1"/>
                <w:numId w:val="13"/>
              </w:numPr>
              <w:spacing w:line="276" w:lineRule="auto"/>
              <w:jc w:val="both"/>
              <w:rPr>
                <w:sz w:val="20"/>
                <w:szCs w:val="20"/>
              </w:rPr>
            </w:pPr>
            <w:r w:rsidRPr="00EB3C56">
              <w:rPr>
                <w:sz w:val="20"/>
                <w:szCs w:val="20"/>
              </w:rPr>
              <w:t>Mention total area and step size (Minimum step of 500 nm)</w:t>
            </w:r>
          </w:p>
          <w:p w:rsidR="00D75754" w:rsidRPr="00EB3C56" w:rsidRDefault="00D75754" w:rsidP="00D75754">
            <w:pPr>
              <w:pStyle w:val="ListParagraph"/>
              <w:numPr>
                <w:ilvl w:val="1"/>
                <w:numId w:val="13"/>
              </w:numPr>
              <w:spacing w:line="276" w:lineRule="auto"/>
              <w:jc w:val="both"/>
              <w:rPr>
                <w:sz w:val="20"/>
                <w:szCs w:val="20"/>
              </w:rPr>
            </w:pPr>
            <w:r w:rsidRPr="00EB3C56">
              <w:rPr>
                <w:sz w:val="20"/>
                <w:szCs w:val="20"/>
              </w:rPr>
              <w:t>Parameter to be mapped</w:t>
            </w:r>
          </w:p>
          <w:p w:rsidR="00D75754" w:rsidRPr="00EB3C56" w:rsidRDefault="00D75754" w:rsidP="00D75754">
            <w:pPr>
              <w:pStyle w:val="ListParagraph"/>
              <w:numPr>
                <w:ilvl w:val="0"/>
                <w:numId w:val="13"/>
              </w:numPr>
              <w:spacing w:line="276" w:lineRule="auto"/>
              <w:jc w:val="both"/>
              <w:rPr>
                <w:sz w:val="20"/>
                <w:szCs w:val="20"/>
              </w:rPr>
            </w:pPr>
            <w:r w:rsidRPr="00EB3C56">
              <w:rPr>
                <w:sz w:val="20"/>
                <w:szCs w:val="20"/>
              </w:rPr>
              <w:t>Any other Specific requirement</w:t>
            </w:r>
          </w:p>
          <w:p w:rsidR="00D75754" w:rsidRPr="00EB3C56" w:rsidRDefault="00D75754" w:rsidP="00D75754">
            <w:pPr>
              <w:spacing w:after="200"/>
              <w:rPr>
                <w:b/>
                <w:sz w:val="20"/>
                <w:szCs w:val="20"/>
              </w:rPr>
            </w:pPr>
          </w:p>
          <w:p w:rsidR="00E5464F" w:rsidRPr="00150F86" w:rsidRDefault="00D75754" w:rsidP="00D75754">
            <w:pPr>
              <w:spacing w:line="276" w:lineRule="auto"/>
              <w:jc w:val="both"/>
              <w:rPr>
                <w:b/>
                <w:sz w:val="20"/>
                <w:szCs w:val="20"/>
              </w:rPr>
            </w:pPr>
            <w:r w:rsidRPr="00EB3C56">
              <w:rPr>
                <w:bCs/>
                <w:sz w:val="20"/>
                <w:szCs w:val="20"/>
              </w:rPr>
              <w:t>* unless specifically mentioned</w:t>
            </w:r>
            <w:r>
              <w:rPr>
                <w:bCs/>
                <w:sz w:val="20"/>
                <w:szCs w:val="20"/>
              </w:rPr>
              <w:t>,</w:t>
            </w:r>
            <w:r w:rsidRPr="00EB3C56">
              <w:rPr>
                <w:bCs/>
                <w:sz w:val="20"/>
                <w:szCs w:val="20"/>
              </w:rPr>
              <w:t xml:space="preserve"> mapping location will be arbitrary from sample</w:t>
            </w:r>
          </w:p>
        </w:tc>
      </w:tr>
    </w:tbl>
    <w:p w:rsidR="00E86AFC" w:rsidRPr="00E20A72" w:rsidRDefault="00E86AFC" w:rsidP="00E86AFC">
      <w:pPr>
        <w:pStyle w:val="ListParagraph"/>
        <w:ind w:left="360"/>
        <w:jc w:val="both"/>
        <w:rPr>
          <w:sz w:val="20"/>
          <w:szCs w:val="20"/>
        </w:rPr>
      </w:pP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E86AFC">
      <w:pPr>
        <w:ind w:left="360"/>
        <w:jc w:val="both"/>
        <w:rPr>
          <w:sz w:val="20"/>
          <w:szCs w:val="20"/>
        </w:rPr>
      </w:pPr>
      <w:r w:rsidRPr="00E20A72">
        <w:rPr>
          <w:sz w:val="20"/>
          <w:szCs w:val="20"/>
        </w:rPr>
        <w:t>Job Order Number:</w:t>
      </w:r>
    </w:p>
    <w:p w:rsidR="00EC3265" w:rsidRPr="00E20A72" w:rsidRDefault="00EC3265" w:rsidP="00E86AFC">
      <w:pPr>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2D53E4">
      <w:pPr>
        <w:ind w:left="1260" w:hanging="900"/>
        <w:jc w:val="both"/>
        <w:rPr>
          <w:sz w:val="20"/>
          <w:szCs w:val="20"/>
        </w:rPr>
      </w:pPr>
      <w:r w:rsidRPr="00E20A72">
        <w:rPr>
          <w:sz w:val="20"/>
          <w:szCs w:val="20"/>
        </w:rPr>
        <w:t xml:space="preserve"> </w:t>
      </w:r>
    </w:p>
    <w:p w:rsidR="007017E1" w:rsidRDefault="00EC3265" w:rsidP="00BE1B8E">
      <w:pPr>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150F86" w:rsidRDefault="00150F86" w:rsidP="007017E1">
      <w:pPr>
        <w:spacing w:line="360" w:lineRule="auto"/>
        <w:jc w:val="center"/>
        <w:rPr>
          <w:b/>
          <w:u w:val="single"/>
        </w:rPr>
      </w:pPr>
    </w:p>
    <w:p w:rsidR="007017E1" w:rsidRDefault="007017E1" w:rsidP="007017E1">
      <w:pPr>
        <w:spacing w:line="360" w:lineRule="auto"/>
        <w:jc w:val="center"/>
        <w:rPr>
          <w:b/>
          <w:u w:val="single"/>
        </w:rPr>
      </w:pPr>
      <w:r w:rsidRPr="002E46D6">
        <w:rPr>
          <w:b/>
          <w:u w:val="single"/>
        </w:rPr>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D75754" w:rsidRPr="008C2258" w:rsidRDefault="00D75754" w:rsidP="00D75754">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D75754" w:rsidRPr="008C2258" w:rsidRDefault="00D75754" w:rsidP="00D75754">
      <w:pPr>
        <w:pStyle w:val="ListParagraph"/>
        <w:numPr>
          <w:ilvl w:val="0"/>
          <w:numId w:val="9"/>
        </w:numPr>
        <w:spacing w:line="360" w:lineRule="auto"/>
        <w:jc w:val="both"/>
        <w:rPr>
          <w:sz w:val="22"/>
          <w:szCs w:val="22"/>
        </w:rPr>
      </w:pPr>
      <w:r w:rsidRPr="008C2258">
        <w:rPr>
          <w:sz w:val="22"/>
          <w:szCs w:val="22"/>
        </w:rPr>
        <w:t>Samples should</w:t>
      </w:r>
      <w:r>
        <w:rPr>
          <w:sz w:val="22"/>
          <w:szCs w:val="22"/>
        </w:rPr>
        <w:t xml:space="preserve"> be ready to use for/in/with Raman spectrometer</w:t>
      </w:r>
      <w:r w:rsidRPr="008C2258">
        <w:rPr>
          <w:sz w:val="22"/>
          <w:szCs w:val="22"/>
        </w:rPr>
        <w:t>.</w:t>
      </w:r>
    </w:p>
    <w:p w:rsidR="00150F86" w:rsidRPr="00D75754" w:rsidRDefault="00D75754" w:rsidP="00D75754">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150F86" w:rsidRDefault="00150F86" w:rsidP="00150F86">
      <w:pPr>
        <w:jc w:val="center"/>
        <w:rPr>
          <w:b/>
          <w:sz w:val="20"/>
          <w:szCs w:val="20"/>
        </w:rPr>
      </w:pPr>
    </w:p>
    <w:p w:rsidR="00150F86" w:rsidRPr="00C14160" w:rsidRDefault="00150F86" w:rsidP="00150F86">
      <w:pPr>
        <w:jc w:val="center"/>
        <w:rPr>
          <w:b/>
          <w:sz w:val="20"/>
          <w:szCs w:val="20"/>
        </w:rPr>
      </w:pPr>
      <w:r w:rsidRPr="00C14160">
        <w:rPr>
          <w:b/>
          <w:sz w:val="20"/>
          <w:szCs w:val="20"/>
        </w:rPr>
        <w:t xml:space="preserve">Analytical charges related to experiments performed with </w:t>
      </w:r>
      <w:r w:rsidR="00D75754">
        <w:rPr>
          <w:b/>
          <w:sz w:val="20"/>
          <w:szCs w:val="20"/>
        </w:rPr>
        <w:t>Raman Spectroscopy</w:t>
      </w:r>
    </w:p>
    <w:tbl>
      <w:tblPr>
        <w:tblStyle w:val="TableGrid"/>
        <w:tblW w:w="0" w:type="auto"/>
        <w:jc w:val="center"/>
        <w:tblLook w:val="04A0" w:firstRow="1" w:lastRow="0" w:firstColumn="1" w:lastColumn="0" w:noHBand="0" w:noVBand="1"/>
      </w:tblPr>
      <w:tblGrid>
        <w:gridCol w:w="2318"/>
        <w:gridCol w:w="3119"/>
        <w:gridCol w:w="2911"/>
      </w:tblGrid>
      <w:tr w:rsidR="00D75754" w:rsidRPr="00C14160" w:rsidTr="00D75754">
        <w:trPr>
          <w:trHeight w:val="278"/>
          <w:jc w:val="center"/>
        </w:trPr>
        <w:tc>
          <w:tcPr>
            <w:tcW w:w="2318" w:type="dxa"/>
            <w:vAlign w:val="center"/>
          </w:tcPr>
          <w:p w:rsidR="00D75754" w:rsidRPr="00C14160" w:rsidRDefault="00D75754" w:rsidP="00897C64">
            <w:pPr>
              <w:jc w:val="center"/>
              <w:rPr>
                <w:sz w:val="20"/>
                <w:szCs w:val="20"/>
              </w:rPr>
            </w:pPr>
            <w:r w:rsidRPr="00C14160">
              <w:rPr>
                <w:sz w:val="20"/>
                <w:szCs w:val="20"/>
              </w:rPr>
              <w:t>Name of the facility</w:t>
            </w:r>
          </w:p>
        </w:tc>
        <w:tc>
          <w:tcPr>
            <w:tcW w:w="6030" w:type="dxa"/>
            <w:gridSpan w:val="2"/>
          </w:tcPr>
          <w:p w:rsidR="00D75754" w:rsidRPr="00C14160" w:rsidRDefault="00D75754" w:rsidP="00D75754">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685AED" w:rsidRPr="00C14160" w:rsidTr="00685AED">
        <w:trPr>
          <w:trHeight w:val="572"/>
          <w:jc w:val="center"/>
        </w:trPr>
        <w:tc>
          <w:tcPr>
            <w:tcW w:w="2318" w:type="dxa"/>
            <w:vAlign w:val="center"/>
          </w:tcPr>
          <w:p w:rsidR="00685AED" w:rsidRPr="00C14160" w:rsidRDefault="00685AED" w:rsidP="00897C64">
            <w:pPr>
              <w:jc w:val="center"/>
              <w:rPr>
                <w:sz w:val="20"/>
                <w:szCs w:val="20"/>
              </w:rPr>
            </w:pPr>
          </w:p>
        </w:tc>
        <w:tc>
          <w:tcPr>
            <w:tcW w:w="3119" w:type="dxa"/>
          </w:tcPr>
          <w:p w:rsidR="00685AED" w:rsidRPr="00C14160" w:rsidRDefault="00685AED" w:rsidP="00897C64">
            <w:pPr>
              <w:jc w:val="center"/>
              <w:rPr>
                <w:sz w:val="20"/>
                <w:szCs w:val="20"/>
              </w:rPr>
            </w:pPr>
            <w:r w:rsidRPr="00C14160">
              <w:rPr>
                <w:sz w:val="20"/>
                <w:szCs w:val="20"/>
              </w:rPr>
              <w:t>Users from external academic institutes</w:t>
            </w:r>
          </w:p>
        </w:tc>
        <w:tc>
          <w:tcPr>
            <w:tcW w:w="2911" w:type="dxa"/>
            <w:vAlign w:val="center"/>
          </w:tcPr>
          <w:p w:rsidR="00685AED" w:rsidRPr="00C14160" w:rsidRDefault="00685AED" w:rsidP="00897C64">
            <w:pPr>
              <w:jc w:val="center"/>
              <w:rPr>
                <w:sz w:val="20"/>
                <w:szCs w:val="20"/>
              </w:rPr>
            </w:pPr>
            <w:r w:rsidRPr="00C14160">
              <w:rPr>
                <w:sz w:val="20"/>
                <w:szCs w:val="20"/>
              </w:rPr>
              <w:t>Users from Industries /R &amp; D laboratories</w:t>
            </w:r>
          </w:p>
        </w:tc>
      </w:tr>
      <w:tr w:rsidR="00685AED" w:rsidRPr="00C14160" w:rsidTr="00685AED">
        <w:trPr>
          <w:trHeight w:val="278"/>
          <w:jc w:val="center"/>
        </w:trPr>
        <w:tc>
          <w:tcPr>
            <w:tcW w:w="2318" w:type="dxa"/>
            <w:vAlign w:val="center"/>
          </w:tcPr>
          <w:p w:rsidR="00685AED" w:rsidRPr="00C14160" w:rsidRDefault="00685AED" w:rsidP="00897C64">
            <w:pPr>
              <w:rPr>
                <w:sz w:val="20"/>
                <w:szCs w:val="20"/>
              </w:rPr>
            </w:pPr>
            <w:r w:rsidRPr="0039534E">
              <w:rPr>
                <w:sz w:val="20"/>
                <w:szCs w:val="20"/>
              </w:rPr>
              <w:t>Raman Spectroscopy</w:t>
            </w:r>
          </w:p>
        </w:tc>
        <w:tc>
          <w:tcPr>
            <w:tcW w:w="3119" w:type="dxa"/>
            <w:vAlign w:val="center"/>
          </w:tcPr>
          <w:p w:rsidR="00685AED" w:rsidRPr="0039534E" w:rsidRDefault="00685AED" w:rsidP="00B06D18">
            <w:pPr>
              <w:jc w:val="center"/>
              <w:rPr>
                <w:sz w:val="20"/>
                <w:szCs w:val="20"/>
              </w:rPr>
            </w:pPr>
            <w:r w:rsidRPr="0039534E">
              <w:rPr>
                <w:sz w:val="20"/>
                <w:szCs w:val="20"/>
              </w:rPr>
              <w:t>2000</w:t>
            </w:r>
          </w:p>
        </w:tc>
        <w:tc>
          <w:tcPr>
            <w:tcW w:w="2911" w:type="dxa"/>
            <w:vAlign w:val="center"/>
          </w:tcPr>
          <w:p w:rsidR="00685AED" w:rsidRPr="0039534E" w:rsidRDefault="00685AED" w:rsidP="00B06D18">
            <w:pPr>
              <w:jc w:val="center"/>
              <w:rPr>
                <w:sz w:val="20"/>
                <w:szCs w:val="20"/>
              </w:rPr>
            </w:pPr>
            <w:r w:rsidRPr="0039534E">
              <w:rPr>
                <w:sz w:val="20"/>
                <w:szCs w:val="20"/>
              </w:rPr>
              <w:t>5000</w:t>
            </w:r>
          </w:p>
        </w:tc>
      </w:tr>
    </w:tbl>
    <w:p w:rsidR="00150F86" w:rsidRPr="0006464C" w:rsidRDefault="00150F86" w:rsidP="00150F86">
      <w:pPr>
        <w:spacing w:line="360" w:lineRule="auto"/>
        <w:jc w:val="both"/>
        <w:rPr>
          <w:b/>
          <w:sz w:val="20"/>
          <w:szCs w:val="20"/>
          <w:u w:val="single"/>
        </w:rPr>
      </w:pPr>
      <w:r>
        <w:t>*</w:t>
      </w:r>
      <w:r w:rsidRPr="0006464C">
        <w:rPr>
          <w:sz w:val="20"/>
          <w:szCs w:val="20"/>
        </w:rPr>
        <w:t>For any specific customized measurement/testing, the analytical charg</w:t>
      </w:r>
      <w:bookmarkStart w:id="0" w:name="_GoBack"/>
      <w:bookmarkEnd w:id="0"/>
      <w:r w:rsidRPr="0006464C">
        <w:rPr>
          <w:sz w:val="20"/>
          <w:szCs w:val="20"/>
        </w:rPr>
        <w:t>es can be estimated in consultation with Physics department.</w:t>
      </w:r>
    </w:p>
    <w:sectPr w:rsidR="00150F86" w:rsidRPr="0006464C"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F7101"/>
    <w:multiLevelType w:val="hybridMultilevel"/>
    <w:tmpl w:val="E8D24296"/>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84360"/>
    <w:multiLevelType w:val="hybridMultilevel"/>
    <w:tmpl w:val="77103A20"/>
    <w:lvl w:ilvl="0" w:tplc="1A4E884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2"/>
  </w:num>
  <w:num w:numId="5">
    <w:abstractNumId w:val="4"/>
  </w:num>
  <w:num w:numId="6">
    <w:abstractNumId w:val="3"/>
  </w:num>
  <w:num w:numId="7">
    <w:abstractNumId w:val="6"/>
  </w:num>
  <w:num w:numId="8">
    <w:abstractNumId w:val="0"/>
  </w:num>
  <w:num w:numId="9">
    <w:abstractNumId w:val="8"/>
  </w:num>
  <w:num w:numId="10">
    <w:abstractNumId w:val="11"/>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464C"/>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B6340"/>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85AED"/>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2005"/>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272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754"/>
    <w:rsid w:val="00D75B7B"/>
    <w:rsid w:val="00D77EF3"/>
    <w:rsid w:val="00D8071E"/>
    <w:rsid w:val="00D82A95"/>
    <w:rsid w:val="00D83CB9"/>
    <w:rsid w:val="00D868CB"/>
    <w:rsid w:val="00D95C20"/>
    <w:rsid w:val="00DB41FD"/>
    <w:rsid w:val="00DC63FC"/>
    <w:rsid w:val="00DE6A4B"/>
    <w:rsid w:val="00DF63BA"/>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D75754"/>
    <w:pPr>
      <w:tabs>
        <w:tab w:val="center" w:pos="4153"/>
        <w:tab w:val="right" w:pos="8306"/>
      </w:tabs>
      <w:spacing w:line="360" w:lineRule="auto"/>
    </w:pPr>
  </w:style>
  <w:style w:type="character" w:customStyle="1" w:styleId="FooterChar">
    <w:name w:val="Footer Char"/>
    <w:basedOn w:val="DefaultParagraphFont"/>
    <w:link w:val="Footer"/>
    <w:uiPriority w:val="99"/>
    <w:rsid w:val="00D7575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D75754"/>
    <w:pPr>
      <w:tabs>
        <w:tab w:val="center" w:pos="4153"/>
        <w:tab w:val="right" w:pos="8306"/>
      </w:tabs>
      <w:spacing w:line="360" w:lineRule="auto"/>
    </w:pPr>
  </w:style>
  <w:style w:type="character" w:customStyle="1" w:styleId="FooterChar">
    <w:name w:val="Footer Char"/>
    <w:basedOn w:val="DefaultParagraphFont"/>
    <w:link w:val="Footer"/>
    <w:uiPriority w:val="99"/>
    <w:rsid w:val="00D757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7</cp:revision>
  <cp:lastPrinted>2020-12-18T10:24:00Z</cp:lastPrinted>
  <dcterms:created xsi:type="dcterms:W3CDTF">2022-04-07T09:50:00Z</dcterms:created>
  <dcterms:modified xsi:type="dcterms:W3CDTF">2022-04-18T07:49:00Z</dcterms:modified>
</cp:coreProperties>
</file>